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1F4" w:rsidRDefault="008F4AA8" w:rsidP="008F4AA8">
      <w:pPr>
        <w:numPr>
          <w:ilvl w:val="1"/>
          <w:numId w:val="1"/>
        </w:numPr>
        <w:bidi/>
        <w:spacing w:after="0" w:line="360" w:lineRule="auto"/>
        <w:jc w:val="mediumKashida"/>
        <w:rPr>
          <w:rFonts w:ascii="Tahoma" w:hAnsi="Tahoma" w:cs="B Zar" w:hint="cs"/>
          <w:b/>
          <w:bCs/>
          <w:color w:val="1F497D"/>
          <w:sz w:val="28"/>
          <w:szCs w:val="28"/>
          <w:lang w:bidi="fa-IR"/>
        </w:rPr>
      </w:pPr>
      <w:r w:rsidRPr="008F4AA8">
        <w:rPr>
          <w:rFonts w:ascii="Tahoma" w:hAnsi="Tahoma" w:cs="B Zar" w:hint="cs"/>
          <w:b/>
          <w:bCs/>
          <w:color w:val="1F497D"/>
          <w:sz w:val="28"/>
          <w:szCs w:val="28"/>
          <w:rtl/>
          <w:lang w:bidi="fa-IR"/>
        </w:rPr>
        <w:t>سابقه برنامه</w:t>
      </w:r>
    </w:p>
    <w:p w:rsidR="002501F4" w:rsidRPr="008F4AA8" w:rsidRDefault="002501F4" w:rsidP="002501F4">
      <w:pPr>
        <w:tabs>
          <w:tab w:val="num" w:pos="339"/>
        </w:tabs>
        <w:bidi/>
        <w:jc w:val="both"/>
        <w:rPr>
          <w:rFonts w:ascii="Tahoma" w:hAnsi="Tahoma" w:cs="B Zar"/>
          <w:color w:val="1F497D"/>
          <w:sz w:val="28"/>
          <w:szCs w:val="28"/>
          <w:rtl/>
          <w:lang w:bidi="fa-IR"/>
        </w:rPr>
      </w:pPr>
      <w:r w:rsidRPr="008F4AA8">
        <w:rPr>
          <w:rFonts w:ascii="Tahoma" w:hAnsi="Tahoma" w:cs="B Zar" w:hint="cs"/>
          <w:color w:val="1F497D"/>
          <w:sz w:val="28"/>
          <w:szCs w:val="28"/>
          <w:rtl/>
          <w:lang w:bidi="fa-IR"/>
        </w:rPr>
        <w:t>در این بخش تغییرات برنامه نسبت به برنامه قبلی ذکر می شود. اگر برنامه برای اولین بار است که تدوین می شود اقدامات مهمی که از نتایج آن در تدوین برنامه استفاده شده است به اختصار بیان می شود. مثلا موارد زیر:</w:t>
      </w:r>
    </w:p>
    <w:p w:rsidR="002501F4" w:rsidRPr="008F4AA8" w:rsidRDefault="002501F4" w:rsidP="002501F4">
      <w:pPr>
        <w:bidi/>
        <w:jc w:val="both"/>
        <w:rPr>
          <w:rFonts w:ascii="Tahoma" w:hAnsi="Tahoma" w:cs="B Zar"/>
          <w:color w:val="1F497D"/>
          <w:sz w:val="28"/>
          <w:szCs w:val="28"/>
          <w:lang w:bidi="fa-IR"/>
        </w:rPr>
      </w:pPr>
      <w:r>
        <w:rPr>
          <w:rFonts w:ascii="Tahoma" w:hAnsi="Tahoma" w:cs="B Zar" w:hint="cs"/>
          <w:color w:val="1F497D"/>
          <w:sz w:val="28"/>
          <w:szCs w:val="28"/>
          <w:rtl/>
          <w:lang w:bidi="fa-IR"/>
        </w:rPr>
        <w:t>*</w:t>
      </w:r>
      <w:r w:rsidRPr="008F4AA8">
        <w:rPr>
          <w:rFonts w:ascii="Tahoma" w:hAnsi="Tahoma" w:cs="B Zar"/>
          <w:color w:val="1F497D"/>
          <w:sz w:val="28"/>
          <w:szCs w:val="28"/>
          <w:rtl/>
          <w:lang w:bidi="fa-IR"/>
        </w:rPr>
        <w:t xml:space="preserve">دستورالعملهای </w:t>
      </w:r>
      <w:r w:rsidRPr="008F4AA8">
        <w:rPr>
          <w:rFonts w:ascii="Tahoma" w:hAnsi="Tahoma" w:cs="B Zar" w:hint="cs"/>
          <w:color w:val="1F497D"/>
          <w:sz w:val="28"/>
          <w:szCs w:val="28"/>
          <w:rtl/>
          <w:lang w:bidi="fa-IR"/>
        </w:rPr>
        <w:t xml:space="preserve">محلی تدوین شده </w:t>
      </w:r>
      <w:r w:rsidRPr="008F4AA8">
        <w:rPr>
          <w:rFonts w:ascii="Tahoma" w:hAnsi="Tahoma" w:cs="B Zar"/>
          <w:color w:val="1F497D"/>
          <w:sz w:val="28"/>
          <w:szCs w:val="28"/>
          <w:rtl/>
          <w:lang w:bidi="fa-IR"/>
        </w:rPr>
        <w:t>مربوط به بلایا</w:t>
      </w:r>
    </w:p>
    <w:p w:rsidR="002501F4" w:rsidRDefault="002501F4" w:rsidP="002501F4">
      <w:pPr>
        <w:bidi/>
        <w:spacing w:after="0" w:line="360" w:lineRule="auto"/>
        <w:rPr>
          <w:rFonts w:ascii="Tahoma" w:hAnsi="Tahoma" w:cs="B Zar" w:hint="cs"/>
          <w:color w:val="1F497D"/>
          <w:sz w:val="28"/>
          <w:szCs w:val="28"/>
          <w:rtl/>
          <w:lang w:bidi="fa-IR"/>
        </w:rPr>
      </w:pPr>
      <w:r>
        <w:rPr>
          <w:rFonts w:ascii="Tahoma" w:hAnsi="Tahoma" w:cs="B Zar" w:hint="cs"/>
          <w:color w:val="1F497D"/>
          <w:sz w:val="28"/>
          <w:szCs w:val="28"/>
          <w:rtl/>
          <w:lang w:bidi="fa-IR"/>
        </w:rPr>
        <w:t>*</w:t>
      </w:r>
      <w:r w:rsidRPr="008F4AA8">
        <w:rPr>
          <w:rFonts w:ascii="Tahoma" w:hAnsi="Tahoma" w:cs="B Zar" w:hint="cs"/>
          <w:color w:val="1F497D"/>
          <w:sz w:val="28"/>
          <w:szCs w:val="28"/>
          <w:rtl/>
          <w:lang w:bidi="fa-IR"/>
        </w:rPr>
        <w:t xml:space="preserve"> </w:t>
      </w:r>
      <w:r w:rsidRPr="008F4AA8">
        <w:rPr>
          <w:rFonts w:ascii="Tahoma" w:hAnsi="Tahoma" w:cs="B Zar"/>
          <w:color w:val="1F497D"/>
          <w:sz w:val="28"/>
          <w:szCs w:val="28"/>
          <w:rtl/>
          <w:lang w:bidi="fa-IR"/>
        </w:rPr>
        <w:t>تجربیات مربوط به بلایایی که واحد در آن فعالیت داشته است</w:t>
      </w:r>
    </w:p>
    <w:p w:rsidR="002501F4" w:rsidRPr="002501F4" w:rsidRDefault="002501F4" w:rsidP="002501F4">
      <w:pPr>
        <w:bidi/>
        <w:spacing w:after="0" w:line="360" w:lineRule="auto"/>
        <w:jc w:val="both"/>
        <w:rPr>
          <w:rFonts w:ascii="Tahoma" w:hAnsi="Tahoma" w:cs="B Zar"/>
          <w:color w:val="1F497D"/>
          <w:sz w:val="28"/>
          <w:szCs w:val="28"/>
          <w:rtl/>
          <w:lang w:bidi="fa-IR"/>
        </w:rPr>
      </w:pPr>
      <w:r w:rsidRPr="002501F4">
        <w:rPr>
          <w:rFonts w:ascii="Tahoma" w:hAnsi="Tahoma" w:cs="B Zar" w:hint="cs"/>
          <w:color w:val="1F497D"/>
          <w:sz w:val="28"/>
          <w:szCs w:val="28"/>
          <w:rtl/>
          <w:lang w:bidi="fa-IR"/>
        </w:rPr>
        <w:t>با توجه به درس آموخته های گروه مدیریت خطر بلایای دانشگاه اردبیل از فعالیت شش روزه در پایانه مرزی مهران جهت خدمت رسانی به زائرین کربلای معلی به مناسبت اربعین حسینی در بحث آمادگی ، هماهنگی و تجهیزات اقدامات مناسبی در سطح حوزه معاونت بهداشتی  صورت گرفت به عنوان مثال در بحث تامین نیروی انسانی (پزشک ، کارشناس بهداشت محیط وکارشناس مبارزه با بیماریها ) و .....</w:t>
      </w:r>
    </w:p>
    <w:p w:rsidR="002501F4" w:rsidRDefault="002501F4">
      <w:pPr>
        <w:rPr>
          <w:rFonts w:ascii="Tahoma" w:hAnsi="Tahoma" w:cs="B Zar"/>
          <w:b/>
          <w:bCs/>
          <w:color w:val="1F497D"/>
          <w:sz w:val="28"/>
          <w:szCs w:val="28"/>
          <w:rtl/>
          <w:lang w:bidi="fa-IR"/>
        </w:rPr>
      </w:pPr>
      <w:r>
        <w:rPr>
          <w:rFonts w:ascii="Tahoma" w:hAnsi="Tahoma" w:cs="B Zar"/>
          <w:b/>
          <w:bCs/>
          <w:color w:val="1F497D"/>
          <w:sz w:val="28"/>
          <w:szCs w:val="28"/>
          <w:rtl/>
          <w:lang w:bidi="fa-IR"/>
        </w:rPr>
        <w:br w:type="page"/>
      </w:r>
    </w:p>
    <w:p w:rsidR="008F4AA8" w:rsidRPr="008F4AA8" w:rsidRDefault="008F4AA8" w:rsidP="008F4AA8">
      <w:pPr>
        <w:numPr>
          <w:ilvl w:val="1"/>
          <w:numId w:val="1"/>
        </w:numPr>
        <w:bidi/>
        <w:spacing w:after="0" w:line="360" w:lineRule="auto"/>
        <w:jc w:val="mediumKashida"/>
        <w:rPr>
          <w:rFonts w:ascii="Tahoma" w:hAnsi="Tahoma" w:cs="B Zar"/>
          <w:b/>
          <w:bCs/>
          <w:color w:val="1F497D"/>
          <w:sz w:val="28"/>
          <w:szCs w:val="28"/>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8F4AA8" w:rsidRPr="008F4AA8" w:rsidTr="00A84888">
        <w:tc>
          <w:tcPr>
            <w:tcW w:w="9576" w:type="dxa"/>
            <w:shd w:val="clear" w:color="auto" w:fill="C6D9F1"/>
          </w:tcPr>
          <w:p w:rsidR="008F4AA8" w:rsidRPr="008F4AA8" w:rsidRDefault="008F4AA8" w:rsidP="00A84888">
            <w:pPr>
              <w:tabs>
                <w:tab w:val="num" w:pos="339"/>
              </w:tabs>
              <w:bidi/>
              <w:jc w:val="both"/>
              <w:rPr>
                <w:rFonts w:ascii="Tahoma" w:hAnsi="Tahoma" w:cs="B Zar"/>
                <w:color w:val="1F497D"/>
                <w:sz w:val="28"/>
                <w:szCs w:val="28"/>
                <w:rtl/>
                <w:lang w:bidi="fa-IR"/>
              </w:rPr>
            </w:pPr>
            <w:r w:rsidRPr="008F4AA8">
              <w:rPr>
                <w:rFonts w:ascii="Tahoma" w:hAnsi="Tahoma" w:cs="B Zar" w:hint="cs"/>
                <w:color w:val="1F497D"/>
                <w:sz w:val="28"/>
                <w:szCs w:val="28"/>
                <w:rtl/>
                <w:lang w:bidi="fa-IR"/>
              </w:rPr>
              <w:t>در این بخش تغییرات برنامه نسبت به برنامه قبلی ذکر می شود. اگر برنامه برای اولین بار است که تدوین می شود اقدامات مهمی که از نتایج آن در تدوین برنامه استفاده شده است به اختصار بیان می شود. مثلا موارد زیر:</w:t>
            </w:r>
          </w:p>
          <w:p w:rsidR="008F4AA8" w:rsidRPr="008F4AA8" w:rsidRDefault="008F4AA8" w:rsidP="008F4AA8">
            <w:pPr>
              <w:numPr>
                <w:ilvl w:val="1"/>
                <w:numId w:val="2"/>
              </w:numPr>
              <w:tabs>
                <w:tab w:val="clear" w:pos="1440"/>
                <w:tab w:val="num" w:pos="339"/>
              </w:tabs>
              <w:bidi/>
              <w:ind w:left="360"/>
              <w:jc w:val="both"/>
              <w:rPr>
                <w:rFonts w:ascii="Tahoma" w:hAnsi="Tahoma" w:cs="B Zar"/>
                <w:color w:val="1F497D"/>
                <w:sz w:val="28"/>
                <w:szCs w:val="28"/>
                <w:lang w:bidi="fa-IR"/>
              </w:rPr>
            </w:pPr>
            <w:r w:rsidRPr="008F4AA8">
              <w:rPr>
                <w:rFonts w:ascii="Tahoma" w:hAnsi="Tahoma" w:cs="B Zar"/>
                <w:color w:val="1F497D"/>
                <w:sz w:val="28"/>
                <w:szCs w:val="28"/>
                <w:rtl/>
                <w:lang w:bidi="fa-IR"/>
              </w:rPr>
              <w:t xml:space="preserve">دستورالعملهای </w:t>
            </w:r>
            <w:r w:rsidRPr="008F4AA8">
              <w:rPr>
                <w:rFonts w:ascii="Tahoma" w:hAnsi="Tahoma" w:cs="B Zar" w:hint="cs"/>
                <w:color w:val="1F497D"/>
                <w:sz w:val="28"/>
                <w:szCs w:val="28"/>
                <w:rtl/>
                <w:lang w:bidi="fa-IR"/>
              </w:rPr>
              <w:t xml:space="preserve">محلی تدوین شده </w:t>
            </w:r>
            <w:r w:rsidRPr="008F4AA8">
              <w:rPr>
                <w:rFonts w:ascii="Tahoma" w:hAnsi="Tahoma" w:cs="B Zar"/>
                <w:color w:val="1F497D"/>
                <w:sz w:val="28"/>
                <w:szCs w:val="28"/>
                <w:rtl/>
                <w:lang w:bidi="fa-IR"/>
              </w:rPr>
              <w:t>مربوط به بلایا</w:t>
            </w:r>
          </w:p>
          <w:p w:rsidR="008F4AA8" w:rsidRPr="008F4AA8" w:rsidRDefault="008F4AA8" w:rsidP="008F4AA8">
            <w:pPr>
              <w:numPr>
                <w:ilvl w:val="1"/>
                <w:numId w:val="2"/>
              </w:numPr>
              <w:tabs>
                <w:tab w:val="clear" w:pos="1440"/>
                <w:tab w:val="num" w:pos="339"/>
              </w:tabs>
              <w:bidi/>
              <w:ind w:left="360"/>
              <w:jc w:val="both"/>
              <w:rPr>
                <w:rFonts w:ascii="Tahoma" w:hAnsi="Tahoma" w:cs="B Zar"/>
                <w:color w:val="1F497D"/>
                <w:sz w:val="28"/>
                <w:szCs w:val="28"/>
                <w:rtl/>
                <w:lang w:bidi="fa-IR"/>
              </w:rPr>
            </w:pPr>
            <w:r w:rsidRPr="008F4AA8">
              <w:rPr>
                <w:rFonts w:ascii="Tahoma" w:hAnsi="Tahoma" w:cs="B Zar" w:hint="cs"/>
                <w:color w:val="1F497D"/>
                <w:sz w:val="28"/>
                <w:szCs w:val="28"/>
                <w:rtl/>
                <w:lang w:bidi="fa-IR"/>
              </w:rPr>
              <w:t xml:space="preserve"> </w:t>
            </w:r>
            <w:r w:rsidRPr="008F4AA8">
              <w:rPr>
                <w:rFonts w:ascii="Tahoma" w:hAnsi="Tahoma" w:cs="B Zar"/>
                <w:color w:val="1F497D"/>
                <w:sz w:val="28"/>
                <w:szCs w:val="28"/>
                <w:rtl/>
                <w:lang w:bidi="fa-IR"/>
              </w:rPr>
              <w:t>تجربیات مربوط به بلایایی که واحد در آن فعالیت داشته است</w:t>
            </w:r>
          </w:p>
        </w:tc>
      </w:tr>
      <w:tr w:rsidR="008F4AA8" w:rsidRPr="008F4AA8" w:rsidTr="00A84888">
        <w:tc>
          <w:tcPr>
            <w:tcW w:w="9576" w:type="dxa"/>
            <w:shd w:val="clear" w:color="auto" w:fill="auto"/>
          </w:tcPr>
          <w:p w:rsidR="008F4AA8" w:rsidRPr="008F4AA8" w:rsidRDefault="008F4AA8" w:rsidP="00A84888">
            <w:pPr>
              <w:bidi/>
              <w:spacing w:after="0" w:line="360" w:lineRule="auto"/>
              <w:jc w:val="mediumKashida"/>
              <w:rPr>
                <w:rFonts w:ascii="Tahoma" w:hAnsi="Tahoma" w:cs="B Zar"/>
                <w:b/>
                <w:bCs/>
                <w:color w:val="1F497D"/>
                <w:sz w:val="28"/>
                <w:szCs w:val="28"/>
                <w:rtl/>
                <w:lang w:bidi="fa-IR"/>
              </w:rPr>
            </w:pPr>
          </w:p>
          <w:p w:rsidR="008F4AA8" w:rsidRPr="008F4AA8" w:rsidRDefault="008F4AA8" w:rsidP="008F4AA8">
            <w:pPr>
              <w:numPr>
                <w:ilvl w:val="0"/>
                <w:numId w:val="3"/>
              </w:numPr>
              <w:bidi/>
              <w:spacing w:after="0" w:line="360" w:lineRule="auto"/>
              <w:jc w:val="mediumKashida"/>
              <w:rPr>
                <w:rFonts w:ascii="Tahoma" w:hAnsi="Tahoma" w:cs="B Zar"/>
                <w:b/>
                <w:bCs/>
                <w:color w:val="1F497D"/>
                <w:sz w:val="28"/>
                <w:szCs w:val="28"/>
                <w:rtl/>
                <w:lang w:bidi="fa-IR"/>
              </w:rPr>
            </w:pPr>
            <w:r w:rsidRPr="008F4AA8">
              <w:rPr>
                <w:rFonts w:ascii="Tahoma" w:hAnsi="Tahoma" w:cs="B Zar" w:hint="cs"/>
                <w:b/>
                <w:bCs/>
                <w:color w:val="1F497D"/>
                <w:sz w:val="28"/>
                <w:szCs w:val="28"/>
                <w:rtl/>
                <w:lang w:bidi="fa-IR"/>
              </w:rPr>
              <w:t xml:space="preserve">با توجه به درس آموخته های گروه مدیریت خطر بلایای دانشگاه  از فعالیت دوساله در پایانه مرزی مهران چهت خدمت رسانی به زائرین کربلای معلی به مناسبت اربعین حسینی در بحث آمادگی و تجهیزات اقدامات مناسبی در سطح حوزه معاونت بهداشتی  صورت گرفت به عنوان مثال در بحث ارتباطات تهیه بیسم ، تلفن ماهواره ای ، تهیه لباس فرم متحدالشکل و ..... </w:t>
            </w:r>
          </w:p>
        </w:tc>
      </w:tr>
    </w:tbl>
    <w:p w:rsidR="0038525F" w:rsidRDefault="0038525F" w:rsidP="008F4AA8">
      <w:pPr>
        <w:bidi/>
      </w:pPr>
    </w:p>
    <w:sectPr w:rsidR="0038525F" w:rsidSect="004F4A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Badr-s">
    <w:altName w:val="Times New Roman"/>
    <w:charset w:val="02"/>
    <w:family w:val="auto"/>
    <w:pitch w:val="variable"/>
    <w:sig w:usb0="00000001" w:usb1="10000000" w:usb2="00000000" w:usb3="00000000" w:csb0="8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F5523"/>
    <w:multiLevelType w:val="hybridMultilevel"/>
    <w:tmpl w:val="FF5E444C"/>
    <w:lvl w:ilvl="0" w:tplc="2E90CD4C">
      <w:start w:val="1"/>
      <w:numFmt w:val="arabicAbjad"/>
      <w:lvlText w:val="%1"/>
      <w:lvlJc w:val="left"/>
      <w:pPr>
        <w:ind w:left="1440" w:hanging="360"/>
      </w:pPr>
      <w:rPr>
        <w:rFonts w:ascii="Badr-s" w:hAnsi="Badr-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D838895A">
      <w:start w:val="2"/>
      <w:numFmt w:val="arabicAlpha"/>
      <w:lvlText w:val="%5-"/>
      <w:lvlJc w:val="left"/>
      <w:pPr>
        <w:ind w:left="4320" w:hanging="360"/>
      </w:pPr>
      <w:rPr>
        <w:rFonts w:hint="default"/>
        <w:color w:val="auto"/>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87A21DD"/>
    <w:multiLevelType w:val="hybridMultilevel"/>
    <w:tmpl w:val="95683F8C"/>
    <w:lvl w:ilvl="0" w:tplc="2C96E646">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2F1FD9"/>
    <w:multiLevelType w:val="hybridMultilevel"/>
    <w:tmpl w:val="DF58E1BA"/>
    <w:lvl w:ilvl="0" w:tplc="27F2E61A">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D24E811E" w:tentative="1">
      <w:start w:val="1"/>
      <w:numFmt w:val="bullet"/>
      <w:lvlText w:val=""/>
      <w:lvlJc w:val="left"/>
      <w:pPr>
        <w:tabs>
          <w:tab w:val="num" w:pos="2160"/>
        </w:tabs>
        <w:ind w:left="2160" w:hanging="360"/>
      </w:pPr>
      <w:rPr>
        <w:rFonts w:ascii="Wingdings" w:hAnsi="Wingdings" w:hint="default"/>
      </w:rPr>
    </w:lvl>
    <w:lvl w:ilvl="3" w:tplc="C2782BB8" w:tentative="1">
      <w:start w:val="1"/>
      <w:numFmt w:val="bullet"/>
      <w:lvlText w:val=""/>
      <w:lvlJc w:val="left"/>
      <w:pPr>
        <w:tabs>
          <w:tab w:val="num" w:pos="2880"/>
        </w:tabs>
        <w:ind w:left="2880" w:hanging="360"/>
      </w:pPr>
      <w:rPr>
        <w:rFonts w:ascii="Wingdings" w:hAnsi="Wingdings" w:hint="default"/>
      </w:rPr>
    </w:lvl>
    <w:lvl w:ilvl="4" w:tplc="A40046E2" w:tentative="1">
      <w:start w:val="1"/>
      <w:numFmt w:val="bullet"/>
      <w:lvlText w:val=""/>
      <w:lvlJc w:val="left"/>
      <w:pPr>
        <w:tabs>
          <w:tab w:val="num" w:pos="3600"/>
        </w:tabs>
        <w:ind w:left="3600" w:hanging="360"/>
      </w:pPr>
      <w:rPr>
        <w:rFonts w:ascii="Wingdings" w:hAnsi="Wingdings" w:hint="default"/>
      </w:rPr>
    </w:lvl>
    <w:lvl w:ilvl="5" w:tplc="CB727376" w:tentative="1">
      <w:start w:val="1"/>
      <w:numFmt w:val="bullet"/>
      <w:lvlText w:val=""/>
      <w:lvlJc w:val="left"/>
      <w:pPr>
        <w:tabs>
          <w:tab w:val="num" w:pos="4320"/>
        </w:tabs>
        <w:ind w:left="4320" w:hanging="360"/>
      </w:pPr>
      <w:rPr>
        <w:rFonts w:ascii="Wingdings" w:hAnsi="Wingdings" w:hint="default"/>
      </w:rPr>
    </w:lvl>
    <w:lvl w:ilvl="6" w:tplc="DF704798" w:tentative="1">
      <w:start w:val="1"/>
      <w:numFmt w:val="bullet"/>
      <w:lvlText w:val=""/>
      <w:lvlJc w:val="left"/>
      <w:pPr>
        <w:tabs>
          <w:tab w:val="num" w:pos="5040"/>
        </w:tabs>
        <w:ind w:left="5040" w:hanging="360"/>
      </w:pPr>
      <w:rPr>
        <w:rFonts w:ascii="Wingdings" w:hAnsi="Wingdings" w:hint="default"/>
      </w:rPr>
    </w:lvl>
    <w:lvl w:ilvl="7" w:tplc="F34E9726" w:tentative="1">
      <w:start w:val="1"/>
      <w:numFmt w:val="bullet"/>
      <w:lvlText w:val=""/>
      <w:lvlJc w:val="left"/>
      <w:pPr>
        <w:tabs>
          <w:tab w:val="num" w:pos="5760"/>
        </w:tabs>
        <w:ind w:left="5760" w:hanging="360"/>
      </w:pPr>
      <w:rPr>
        <w:rFonts w:ascii="Wingdings" w:hAnsi="Wingdings" w:hint="default"/>
      </w:rPr>
    </w:lvl>
    <w:lvl w:ilvl="8" w:tplc="00F04C0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F4AA8"/>
    <w:rsid w:val="002501F4"/>
    <w:rsid w:val="0038525F"/>
    <w:rsid w:val="004F4A63"/>
    <w:rsid w:val="008F4A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A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me.biria</dc:creator>
  <cp:keywords/>
  <dc:description/>
  <cp:lastModifiedBy>me.biria</cp:lastModifiedBy>
  <cp:revision>3</cp:revision>
  <dcterms:created xsi:type="dcterms:W3CDTF">2016-01-05T06:54:00Z</dcterms:created>
  <dcterms:modified xsi:type="dcterms:W3CDTF">2016-01-05T07:03:00Z</dcterms:modified>
</cp:coreProperties>
</file>